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61" w:rsidRPr="001B50F3" w:rsidRDefault="008A726F" w:rsidP="00247A61">
      <w:pPr>
        <w:pStyle w:val="1"/>
        <w:shd w:val="clear" w:color="auto" w:fill="F5F5F1"/>
        <w:spacing w:before="0" w:beforeAutospacing="0" w:after="0" w:afterAutospacing="0"/>
        <w:jc w:val="center"/>
        <w:rPr>
          <w:rFonts w:ascii="Monotype Corsiva" w:hAnsi="Monotype Corsiva" w:cs="Arial"/>
          <w:i/>
          <w:color w:val="0000FF"/>
          <w:sz w:val="52"/>
          <w:szCs w:val="39"/>
        </w:rPr>
      </w:pPr>
      <w:r w:rsidRPr="001B50F3">
        <w:rPr>
          <w:rFonts w:ascii="Monotype Corsiva" w:hAnsi="Monotype Corsiva" w:cs="Arial"/>
          <w:b w:val="0"/>
          <w:i/>
          <w:noProof/>
          <w:color w:val="0000FF"/>
          <w:sz w:val="24"/>
          <w:szCs w:val="5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747BF281" wp14:editId="52132F68">
            <wp:simplePos x="0" y="0"/>
            <wp:positionH relativeFrom="column">
              <wp:posOffset>-207010</wp:posOffset>
            </wp:positionH>
            <wp:positionV relativeFrom="paragraph">
              <wp:posOffset>-235776</wp:posOffset>
            </wp:positionV>
            <wp:extent cx="1290872" cy="1038225"/>
            <wp:effectExtent l="0" t="0" r="5080" b="0"/>
            <wp:wrapNone/>
            <wp:docPr id="6" name="Рисунок 6" descr="D:\Мария\Рекламка\Логотип_Амуртур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я\Рекламка\Логотип_Амуртурис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7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A61" w:rsidRPr="001B50F3">
        <w:rPr>
          <w:rFonts w:ascii="Monotype Corsiva" w:hAnsi="Monotype Corsiva" w:cs="Arial"/>
          <w:i/>
          <w:color w:val="0000FF"/>
          <w:sz w:val="52"/>
          <w:szCs w:val="39"/>
        </w:rPr>
        <w:t xml:space="preserve">           </w:t>
      </w:r>
      <w:r w:rsidR="00B740BA" w:rsidRPr="001B50F3">
        <w:rPr>
          <w:rFonts w:ascii="Monotype Corsiva" w:hAnsi="Monotype Corsiva" w:cs="Arial"/>
          <w:i/>
          <w:color w:val="0000FF"/>
          <w:sz w:val="52"/>
          <w:szCs w:val="39"/>
        </w:rPr>
        <w:t>«</w:t>
      </w:r>
      <w:r w:rsidR="00247A61" w:rsidRPr="001B50F3">
        <w:rPr>
          <w:rFonts w:ascii="Monotype Corsiva" w:hAnsi="Monotype Corsiva" w:cs="Arial"/>
          <w:i/>
          <w:color w:val="0000FF"/>
          <w:sz w:val="52"/>
          <w:szCs w:val="39"/>
        </w:rPr>
        <w:t xml:space="preserve">Очарование Балтики» (4 </w:t>
      </w:r>
      <w:proofErr w:type="spellStart"/>
      <w:proofErr w:type="gramStart"/>
      <w:r w:rsidR="00247A61" w:rsidRPr="001B50F3">
        <w:rPr>
          <w:rFonts w:ascii="Monotype Corsiva" w:hAnsi="Monotype Corsiva" w:cs="Arial"/>
          <w:i/>
          <w:color w:val="0000FF"/>
          <w:sz w:val="52"/>
          <w:szCs w:val="39"/>
        </w:rPr>
        <w:t>дн</w:t>
      </w:r>
      <w:proofErr w:type="spellEnd"/>
      <w:r w:rsidR="00247A61" w:rsidRPr="001B50F3">
        <w:rPr>
          <w:rFonts w:ascii="Monotype Corsiva" w:hAnsi="Monotype Corsiva" w:cs="Arial"/>
          <w:i/>
          <w:color w:val="0000FF"/>
          <w:sz w:val="52"/>
          <w:szCs w:val="39"/>
        </w:rPr>
        <w:t>./</w:t>
      </w:r>
      <w:proofErr w:type="gramEnd"/>
      <w:r w:rsidR="00247A61" w:rsidRPr="001B50F3">
        <w:rPr>
          <w:rFonts w:ascii="Monotype Corsiva" w:hAnsi="Monotype Corsiva" w:cs="Arial"/>
          <w:i/>
          <w:color w:val="0000FF"/>
          <w:sz w:val="52"/>
          <w:szCs w:val="39"/>
        </w:rPr>
        <w:t>3 н.)</w:t>
      </w:r>
    </w:p>
    <w:p w:rsidR="006E43A2" w:rsidRPr="001B50F3" w:rsidRDefault="00B740BA" w:rsidP="00B4306C">
      <w:pPr>
        <w:shd w:val="clear" w:color="auto" w:fill="F5F5F1"/>
        <w:spacing w:after="0" w:line="240" w:lineRule="auto"/>
        <w:jc w:val="center"/>
        <w:rPr>
          <w:rFonts w:ascii="Arial" w:eastAsia="Times New Roman" w:hAnsi="Arial" w:cs="Arial"/>
          <w:bCs/>
          <w:color w:val="3B3838" w:themeColor="background2" w:themeShade="40"/>
          <w:kern w:val="36"/>
          <w:sz w:val="32"/>
          <w:szCs w:val="39"/>
          <w:lang w:eastAsia="ru-RU"/>
        </w:rPr>
      </w:pPr>
      <w:r w:rsidRPr="001B50F3">
        <w:rPr>
          <w:rFonts w:ascii="Arial" w:eastAsia="Times New Roman" w:hAnsi="Arial" w:cs="Arial"/>
          <w:bCs/>
          <w:color w:val="3B3838" w:themeColor="background2" w:themeShade="40"/>
          <w:kern w:val="36"/>
          <w:sz w:val="32"/>
          <w:szCs w:val="39"/>
          <w:lang w:eastAsia="ru-RU"/>
        </w:rPr>
        <w:t>осень-зима</w:t>
      </w:r>
      <w:r w:rsidR="002F641D" w:rsidRPr="001B50F3">
        <w:rPr>
          <w:rFonts w:ascii="Arial" w:eastAsia="Times New Roman" w:hAnsi="Arial" w:cs="Arial"/>
          <w:bCs/>
          <w:color w:val="3B3838" w:themeColor="background2" w:themeShade="40"/>
          <w:kern w:val="36"/>
          <w:sz w:val="32"/>
          <w:szCs w:val="39"/>
          <w:lang w:eastAsia="ru-RU"/>
        </w:rPr>
        <w:t xml:space="preserve"> 2018</w:t>
      </w:r>
    </w:p>
    <w:p w:rsidR="00B740BA" w:rsidRDefault="00247A61" w:rsidP="002F641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581400" cy="2177028"/>
            <wp:effectExtent l="0" t="0" r="0" b="0"/>
            <wp:docPr id="5" name="Рисунок 5" descr="&quot;ÐÑÐ°ÑÐ¾Ð²Ð°Ð½Ð¸Ðµ ÐÐ°Ð»ÑÐ¸ÐºÐ¸&quot; (4 Ð´Ð½./3 Ð½.), Ð¾ÑÐµÐ½Ñ-Ð·Ð¸Ð¼Ð°, ÐÐ°Ð»Ð¸Ð½Ð¸Ð½Ð³ÑÐ°Ð´ â ÐÑÑÑÑÐºÐ°Ñ ÐºÐ¾ÑÐ° â Ð¯Ð½ÑÐ°ÑÐ½ÑÐ¹ â Ð¡Ð²ÐµÑÐ»Ð¾Ð³Ð¾ÑÑÐº â ÐÐ°Ð»Ð¸Ð½Ð¸Ð½Ð³ÑÐ°Ð´ | Ð¡Ð²ÐµÑÐ»Ð¾Ð³Ð¾ÑÑ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ÐÑÐ°ÑÐ¾Ð²Ð°Ð½Ð¸Ðµ ÐÐ°Ð»ÑÐ¸ÐºÐ¸&quot; (4 Ð´Ð½./3 Ð½.), Ð¾ÑÐµÐ½Ñ-Ð·Ð¸Ð¼Ð°, ÐÐ°Ð»Ð¸Ð½Ð¸Ð½Ð³ÑÐ°Ð´ â ÐÑÑÑÑÐºÐ°Ñ ÐºÐ¾ÑÐ° â Ð¯Ð½ÑÐ°ÑÐ½ÑÐ¹ â Ð¡Ð²ÐµÑÐ»Ð¾Ð³Ð¾ÑÑÐº â ÐÐ°Ð»Ð¸Ð½Ð¸Ð½Ð³ÑÐ°Ð´ | Ð¡Ð²ÐµÑÐ»Ð¾Ð³Ð¾ÑÑÐ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503" cy="219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BA" w:rsidRDefault="00B740BA" w:rsidP="008A726F">
      <w:pPr>
        <w:spacing w:after="0" w:line="240" w:lineRule="auto"/>
        <w:jc w:val="center"/>
        <w:rPr>
          <w:rFonts w:ascii="Arial" w:hAnsi="Arial" w:cs="Arial"/>
          <w:color w:val="3E444F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23"/>
          <w:szCs w:val="23"/>
          <w:shd w:val="clear" w:color="auto" w:fill="FFFFFF"/>
        </w:rPr>
        <w:t>Маршрут тура:</w:t>
      </w:r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> </w:t>
      </w:r>
      <w:r w:rsidR="00247A61">
        <w:rPr>
          <w:rFonts w:ascii="Arial" w:hAnsi="Arial" w:cs="Arial"/>
          <w:color w:val="3E444F"/>
          <w:sz w:val="23"/>
          <w:szCs w:val="23"/>
          <w:shd w:val="clear" w:color="auto" w:fill="FFFFFF"/>
        </w:rPr>
        <w:t>Калининград ‒ Куршская коса ‒ Янтарный ‒ Светлогорск ‒ Калининград</w:t>
      </w:r>
    </w:p>
    <w:p w:rsidR="002F641D" w:rsidRPr="002F641D" w:rsidRDefault="002F641D" w:rsidP="00B740BA">
      <w:pPr>
        <w:spacing w:after="0" w:line="240" w:lineRule="auto"/>
        <w:rPr>
          <w:rFonts w:ascii="Arial" w:hAnsi="Arial" w:cs="Arial"/>
          <w:color w:val="3E444F"/>
          <w:sz w:val="16"/>
          <w:szCs w:val="23"/>
          <w:shd w:val="clear" w:color="auto" w:fill="FFFFFF"/>
        </w:rPr>
      </w:pPr>
    </w:p>
    <w:p w:rsidR="00247A61" w:rsidRPr="001B50F3" w:rsidRDefault="00B740BA" w:rsidP="00247A61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3E444F"/>
          <w:sz w:val="22"/>
          <w:szCs w:val="23"/>
          <w:shd w:val="clear" w:color="auto" w:fill="FFFFFF"/>
        </w:rPr>
      </w:pPr>
      <w:r w:rsidRPr="001B50F3">
        <w:rPr>
          <w:rFonts w:ascii="Arial" w:hAnsi="Arial" w:cs="Arial"/>
          <w:i/>
          <w:iCs/>
          <w:color w:val="3E444F"/>
          <w:sz w:val="22"/>
          <w:szCs w:val="23"/>
        </w:rPr>
        <w:t xml:space="preserve">Заезды каждую пятницу: </w:t>
      </w:r>
      <w:r w:rsidR="00247A61" w:rsidRPr="001B50F3">
        <w:rPr>
          <w:rFonts w:ascii="Arial" w:hAnsi="Arial" w:cs="Arial"/>
          <w:i/>
          <w:iCs/>
          <w:color w:val="3E444F"/>
          <w:sz w:val="22"/>
          <w:szCs w:val="23"/>
          <w:shd w:val="clear" w:color="auto" w:fill="FFFFFF"/>
        </w:rPr>
        <w:t>07-10.09.18, 14-17.09.18, 21-24.09.18, 28.09-01.10.18 05-08.10.18, 12-15.10.18, 19-22.10.18, 26-29.10.18, 02-05.11.18, 09-12.11.18, 16-19.11.18, 23-26.11.18, 30.11-03.12.18, 07-10.12.18, 14-17.12.18, 21-24.12.18</w:t>
      </w:r>
    </w:p>
    <w:p w:rsidR="001B50F3" w:rsidRPr="001B50F3" w:rsidRDefault="001B50F3" w:rsidP="00247A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eastAsiaTheme="minorHAnsi" w:hAnsi="Arial" w:cs="Arial"/>
          <w:color w:val="3E444F"/>
          <w:sz w:val="12"/>
          <w:szCs w:val="23"/>
          <w:shd w:val="clear" w:color="auto" w:fill="FFFFFF"/>
          <w:lang w:eastAsia="en-US"/>
        </w:rPr>
      </w:pPr>
    </w:p>
    <w:p w:rsidR="00B740BA" w:rsidRPr="00B740BA" w:rsidRDefault="00B740BA" w:rsidP="00247A6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rFonts w:ascii="Arial" w:eastAsiaTheme="minorHAnsi" w:hAnsi="Arial" w:cs="Arial"/>
          <w:color w:val="3E444F"/>
          <w:sz w:val="23"/>
          <w:szCs w:val="23"/>
          <w:shd w:val="clear" w:color="auto" w:fill="FFFFFF"/>
          <w:lang w:eastAsia="en-US"/>
        </w:rPr>
      </w:pPr>
      <w:r>
        <w:rPr>
          <w:rStyle w:val="a3"/>
          <w:rFonts w:ascii="Arial" w:eastAsiaTheme="minorHAnsi" w:hAnsi="Arial" w:cs="Arial"/>
          <w:color w:val="3E444F"/>
          <w:sz w:val="23"/>
          <w:szCs w:val="23"/>
          <w:shd w:val="clear" w:color="auto" w:fill="FFFFFF"/>
          <w:lang w:eastAsia="en-US"/>
        </w:rPr>
        <w:t xml:space="preserve">Программа тура: 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1271"/>
        <w:gridCol w:w="9072"/>
      </w:tblGrid>
      <w:tr w:rsidR="00B740BA" w:rsidTr="00B4306C">
        <w:trPr>
          <w:trHeight w:val="1445"/>
        </w:trPr>
        <w:tc>
          <w:tcPr>
            <w:tcW w:w="1271" w:type="dxa"/>
          </w:tcPr>
          <w:p w:rsidR="00B740BA" w:rsidRPr="00B4306C" w:rsidRDefault="00B4306C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 w:rsidRPr="00B4306C">
              <w:rPr>
                <w:b/>
                <w:sz w:val="16"/>
              </w:rPr>
              <w:t xml:space="preserve">1 день, </w:t>
            </w:r>
            <w:r w:rsidR="008A726F" w:rsidRPr="00B4306C">
              <w:rPr>
                <w:b/>
                <w:sz w:val="16"/>
              </w:rPr>
              <w:t>п</w:t>
            </w:r>
            <w:r w:rsidR="00B740BA" w:rsidRPr="00B4306C">
              <w:rPr>
                <w:b/>
                <w:sz w:val="16"/>
              </w:rPr>
              <w:t>ятница</w:t>
            </w:r>
          </w:p>
        </w:tc>
        <w:tc>
          <w:tcPr>
            <w:tcW w:w="9072" w:type="dxa"/>
          </w:tcPr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Прибытие в Калининградскую область. Трансфер до гостиницы по желанию за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.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Заселение в гостиницу после экскурсии.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  <w:t>Внимание: в программе прописано точное время начала экскурсий (время местное). Убедительная просьба не опаздывать, автобус отправляется по расписанию.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Экскурсия по Калининграду, 5-5, 5ч.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13:10 посадка от гостиницы «Калининград» (Ленинский пр. </w:t>
            </w:r>
            <w:proofErr w:type="gram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81)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13:30</w:t>
            </w:r>
            <w:proofErr w:type="gram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посадка от гостиницы «Турист» (ул.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А.Невского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53)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Обзорная экскурсия с осмотром главных достопримечательностей города: площадь Победы, скульптура «Борющиеся зубры» перед зданием Земельного суда Кёнигсберга, памятник Петру I перед штабом Балтийского флота, драматический театр, район старых немецких вилл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Амалиенау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, оборонительные укрепления города, Королевские и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Росгартенские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ворота. Вы посетите единственный в нашей стране Музей янтаря, который располагается в крепостной башне середины XIX века в центре Калининграда, на берегу живописного озера. Вы обязательно прогуляетесь у стен Кафедрального собора (образец северогерманской готики XIV века), где находится могила знаменитого философа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И.Канта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. Посещение Кафедрального собора познакомит вас с историей главной церкви города, университета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Альбертины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и, конечно, самого Кёнигсберга. Посещение Музея марципана в Бранденбургских воротах.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 Калининград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 Площадь Победы, Королевские ворота, Музей янтаря, Кафедральный собор</w:t>
            </w:r>
          </w:p>
          <w:p w:rsidR="008A726F" w:rsidRPr="001B50F3" w:rsidRDefault="008A726F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</w:tc>
      </w:tr>
      <w:tr w:rsidR="00B740BA" w:rsidTr="00B4306C">
        <w:trPr>
          <w:trHeight w:val="1445"/>
        </w:trPr>
        <w:tc>
          <w:tcPr>
            <w:tcW w:w="1271" w:type="dxa"/>
          </w:tcPr>
          <w:p w:rsidR="00B740BA" w:rsidRPr="00B4306C" w:rsidRDefault="00B4306C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 w:rsidRPr="00B4306C">
              <w:rPr>
                <w:b/>
                <w:sz w:val="16"/>
              </w:rPr>
              <w:t xml:space="preserve">2 день, </w:t>
            </w:r>
            <w:r w:rsidR="00B740BA" w:rsidRPr="00B4306C">
              <w:rPr>
                <w:b/>
                <w:sz w:val="16"/>
              </w:rPr>
              <w:t>суббота</w:t>
            </w:r>
          </w:p>
        </w:tc>
        <w:tc>
          <w:tcPr>
            <w:tcW w:w="9072" w:type="dxa"/>
          </w:tcPr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Экскурсия в НП Куршская коса, 8-8,5 ч.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09:40 посадка от гостиницы «Калининград» (Ленинский пр. 81</w:t>
            </w:r>
            <w:proofErr w:type="gram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).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10:00</w:t>
            </w:r>
            <w:proofErr w:type="gram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посадка от гостиницы «Турист» (ул.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А.Невского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53).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Маршрут: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пос.Лесное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‒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пос.Рыбачий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‒ Дюна Эфа.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косы-</w:t>
            </w:r>
            <w:proofErr w:type="spellStart"/>
            <w:proofErr w:type="gram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море,залив</w:t>
            </w:r>
            <w:proofErr w:type="gram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,сосновые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леса, песчаная пустыня. В программе тура предусмотрено посещение Станции кольцевания птиц Зоологического института РАН, а с октября ‒ Музейного комплекса Национального парка и Музея русских суеверий. У вас будет возможность приобрести копченую рыбу, которая еще вчера плавала в заливе, продается она тут в изобилии.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Рыбный обед по желанию за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от 500 руб./чел.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 Рыбачий, Лесное</w:t>
            </w:r>
          </w:p>
          <w:p w:rsidR="008A726F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 Танцующий лес, Дюна Эфа</w:t>
            </w:r>
          </w:p>
        </w:tc>
      </w:tr>
      <w:tr w:rsidR="00B740BA" w:rsidTr="00B4306C">
        <w:trPr>
          <w:trHeight w:val="1445"/>
        </w:trPr>
        <w:tc>
          <w:tcPr>
            <w:tcW w:w="1271" w:type="dxa"/>
          </w:tcPr>
          <w:p w:rsidR="00B740BA" w:rsidRPr="00B4306C" w:rsidRDefault="00B4306C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 w:rsidRPr="00B4306C">
              <w:rPr>
                <w:b/>
                <w:sz w:val="16"/>
              </w:rPr>
              <w:lastRenderedPageBreak/>
              <w:t xml:space="preserve">3 день, </w:t>
            </w:r>
            <w:r w:rsidR="00B740BA" w:rsidRPr="00B4306C">
              <w:rPr>
                <w:b/>
                <w:sz w:val="16"/>
              </w:rPr>
              <w:t>воскресенье</w:t>
            </w:r>
          </w:p>
        </w:tc>
        <w:tc>
          <w:tcPr>
            <w:tcW w:w="9072" w:type="dxa"/>
          </w:tcPr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Экскурсия «Янтарный Берег», 8-8,5 ч.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09:00 посадка от гостиницы «Турист» (ул.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А.Невского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53)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09:20</w:t>
            </w:r>
            <w:proofErr w:type="gram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посадка от гостиницы «Калининград» (Ленинский пр. 81)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Маршрут: пос. Янтарный – г. Светлогорск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 xml:space="preserve">Знакомство с посёлком Янтарный, довоенный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Пальмникен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.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 xml:space="preserve">Исторический центр Янтарного расположен рядом с лютеранской церковью 1892 г. Вы совершите прогулку к морю мимо здания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Шлосс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Далее мы познакомимся с достопримечательностями Светлогорска-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Раушена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Курхаус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Брахерта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- «Несущая воду» и «Нимфа». Вы увидите новый «дом» КВН и кинофестиваля «Балтийские дебюты» – театр эстрады «Янтарь холл». К мору вас приведут спуски-терренкуры, где у воды для удобства отдыхающих был построен променад. Шоппинг, магазины янтаря. Обед за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доп.плату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от 350руб./чел.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 xml:space="preserve">Во время экскурсии вы посетите зал с динозаврами, где увидите реконструкцию древнего леса, в котором образовывался янтарь. Жившие в ту пору динозавры двигаются и рычат. Здесь представлена уникальная коллекция камней с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инклюзами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, а также янтарь и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янтароподобные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смолы из разных стран. 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*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Интерактив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по изготовлению янтарного сувенира своими руками, изделие каждому туристу в подарок, по желанию за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допплату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300 руб./чел, оплата на месте наличными.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 Янтарный, Светлогорск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 Янтарный карьер, Янтарная пирамида, Парк имени Беккера, Курорт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Раушен</w:t>
            </w:r>
            <w:proofErr w:type="spellEnd"/>
          </w:p>
          <w:p w:rsidR="00B740BA" w:rsidRPr="001B50F3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</w:p>
        </w:tc>
      </w:tr>
      <w:tr w:rsidR="00247A61" w:rsidTr="00B4306C">
        <w:trPr>
          <w:trHeight w:val="1445"/>
        </w:trPr>
        <w:tc>
          <w:tcPr>
            <w:tcW w:w="1271" w:type="dxa"/>
          </w:tcPr>
          <w:p w:rsidR="00247A61" w:rsidRPr="00B4306C" w:rsidRDefault="00247A61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>
              <w:rPr>
                <w:b/>
                <w:sz w:val="16"/>
              </w:rPr>
              <w:t>4 день, понедельник</w:t>
            </w:r>
          </w:p>
        </w:tc>
        <w:tc>
          <w:tcPr>
            <w:tcW w:w="9072" w:type="dxa"/>
          </w:tcPr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Освобождение номеров.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Экскурсия «Город-крепость», 4-5 ч.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09:30 посадка от гостиницы «Турист» (ул.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А.Невского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53)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09:50</w:t>
            </w:r>
            <w:proofErr w:type="gram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посадка от гостиницы «Калининград» (Ленинский пр. 81)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(Трехмерная панорама «Кенигсберг-45. Последний штурм», форт 11 «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Денхофф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»)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 xml:space="preserve">На протяжении всей своей многовековой истории Кёнигсберг являлся городом-крепостью и оставался неприступным вплоть до апреля 1945 года.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Cохранившиеся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Обертайх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, казарма Кронпринц, бастион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Грольман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и, конечно, ворота города.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Посещение трёхмерной панорамы «Кёнигсберг-45. Последний штурм» в историко-художественном музее г. Калининграда, уникальная возможность под грохот орудий и звуки стрельбы оказаться в центре Кёнигсберга во время штурма города советскими войсками а апреле 1945 года. Вы будете наблюдать панораму не со стороны, а окажетесь внутри, в самой гуще событий.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 xml:space="preserve">Вы увидите памятник Героям Первой Мировой Войны и мемориал «1200 </w:t>
            </w:r>
            <w:proofErr w:type="gram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гвардейцам»-</w:t>
            </w:r>
            <w:proofErr w:type="gram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 главный памятник героям Второй мировой войны в Калининграде, прогуляетесь по парку Победы. 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А затем побываете на линии внешней линии обороны Кёнигсберга и посетите один из фортов города. 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br/>
              <w:t>Посещение форта №11 «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Дёнхоф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». Этот хорошо сохранившийся форт поразит вас мощью своих стен и хитроумностью устройства таких крепостей.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14:00 Окончание экскурсии в центре Калининграда. По желанию за доплату трансфер в аэропорт или на ж/д вокзал.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2"/>
                <w:szCs w:val="18"/>
                <w:lang w:eastAsia="ru-RU"/>
              </w:rPr>
            </w:pP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 Калининград</w:t>
            </w:r>
          </w:p>
          <w:p w:rsidR="00247A61" w:rsidRPr="001B50F3" w:rsidRDefault="00247A61" w:rsidP="00247A61">
            <w:pPr>
              <w:shd w:val="clear" w:color="auto" w:fill="FFFFFF"/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</w:pPr>
            <w:r w:rsidRPr="001B50F3">
              <w:rPr>
                <w:rFonts w:ascii="Times New Roman" w:eastAsia="Times New Roman" w:hAnsi="Times New Roman" w:cs="Times New Roman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 xml:space="preserve"> Музей "Бункер 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Ляша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", Форт №11 «</w:t>
            </w:r>
            <w:proofErr w:type="spellStart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Дёнхофф</w:t>
            </w:r>
            <w:proofErr w:type="spellEnd"/>
            <w:r w:rsidRPr="001B50F3">
              <w:rPr>
                <w:rFonts w:ascii="Times New Roman" w:eastAsia="Times New Roman" w:hAnsi="Times New Roman" w:cs="Times New Roman"/>
                <w:color w:val="3E444F"/>
                <w:sz w:val="18"/>
                <w:szCs w:val="18"/>
                <w:lang w:eastAsia="ru-RU"/>
              </w:rPr>
              <w:t>», Форт № 5 "Король Фридрих-Вильгельм III"</w:t>
            </w:r>
          </w:p>
        </w:tc>
      </w:tr>
    </w:tbl>
    <w:p w:rsidR="00B4306C" w:rsidRPr="00247A61" w:rsidRDefault="00B4306C" w:rsidP="00B4306C">
      <w:pPr>
        <w:pStyle w:val="a4"/>
        <w:shd w:val="clear" w:color="auto" w:fill="FFFFFF"/>
        <w:spacing w:before="0" w:beforeAutospacing="0" w:after="0" w:afterAutospacing="0"/>
        <w:rPr>
          <w:sz w:val="20"/>
        </w:rPr>
      </w:pPr>
      <w:r w:rsidRPr="00247A61">
        <w:rPr>
          <w:sz w:val="20"/>
        </w:rPr>
        <w:t>Важно! Обратите внимание, что экскурсия в последний день заканчивается в ориентировочно в 17:30. Если вы планируете в этот день отъезд на поезде № 30, то учтите, что местное время отправления 13:08. Для вашего удобства (чтобы не пропускать экскурсию) рекомендуем продлить проживание на дополнительные сутки и уехать поездом на следующий день.</w:t>
      </w:r>
    </w:p>
    <w:p w:rsidR="00B740BA" w:rsidRPr="001B50F3" w:rsidRDefault="00B740BA" w:rsidP="00B740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E444F"/>
          <w:sz w:val="12"/>
          <w:szCs w:val="23"/>
        </w:rPr>
      </w:pPr>
      <w:bookmarkStart w:id="0" w:name="_GoBack"/>
      <w:bookmarkEnd w:id="0"/>
    </w:p>
    <w:p w:rsidR="008A726F" w:rsidRPr="00B4306C" w:rsidRDefault="002F641D" w:rsidP="00B740BA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</w:rPr>
      </w:pPr>
      <w:r w:rsidRPr="00B4306C">
        <w:rPr>
          <w:b/>
          <w:i/>
          <w:sz w:val="28"/>
        </w:rPr>
        <w:t xml:space="preserve">Стоимость: </w:t>
      </w:r>
    </w:p>
    <w:p w:rsidR="00B740BA" w:rsidRPr="00B4306C" w:rsidRDefault="001B50F3" w:rsidP="00B740BA">
      <w:pPr>
        <w:pStyle w:val="a4"/>
        <w:shd w:val="clear" w:color="auto" w:fill="FFFFFF"/>
        <w:spacing w:before="0" w:beforeAutospacing="0" w:after="0" w:afterAutospacing="0"/>
        <w:rPr>
          <w:i/>
          <w:sz w:val="28"/>
        </w:rPr>
      </w:pPr>
      <w:r>
        <w:rPr>
          <w:i/>
          <w:sz w:val="28"/>
        </w:rPr>
        <w:t xml:space="preserve">Отель "Вилла </w:t>
      </w:r>
      <w:proofErr w:type="spellStart"/>
      <w:r>
        <w:rPr>
          <w:i/>
          <w:sz w:val="28"/>
        </w:rPr>
        <w:t>Гламур</w:t>
      </w:r>
      <w:proofErr w:type="spellEnd"/>
      <w:r>
        <w:rPr>
          <w:i/>
          <w:sz w:val="28"/>
        </w:rPr>
        <w:t>" – от 11900</w:t>
      </w:r>
      <w:r w:rsidR="002F641D" w:rsidRPr="00B4306C">
        <w:rPr>
          <w:i/>
          <w:sz w:val="28"/>
        </w:rPr>
        <w:t xml:space="preserve"> руб.*</w:t>
      </w:r>
    </w:p>
    <w:p w:rsidR="002F641D" w:rsidRPr="00B4306C" w:rsidRDefault="001B50F3" w:rsidP="00B740B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E444F"/>
          <w:szCs w:val="23"/>
        </w:rPr>
      </w:pPr>
      <w:r>
        <w:rPr>
          <w:i/>
          <w:sz w:val="28"/>
        </w:rPr>
        <w:t>Гостиница «Турист» - от 12400</w:t>
      </w:r>
      <w:r w:rsidR="002F641D" w:rsidRPr="00B4306C">
        <w:rPr>
          <w:i/>
          <w:sz w:val="28"/>
        </w:rPr>
        <w:t xml:space="preserve"> руб.*</w:t>
      </w:r>
    </w:p>
    <w:p w:rsidR="002F641D" w:rsidRPr="00B4306C" w:rsidRDefault="002F641D" w:rsidP="00B740BA">
      <w:pPr>
        <w:pStyle w:val="a4"/>
        <w:shd w:val="clear" w:color="auto" w:fill="FFFFFF"/>
        <w:spacing w:before="0" w:beforeAutospacing="0" w:after="0" w:afterAutospacing="0"/>
        <w:rPr>
          <w:i/>
          <w:sz w:val="28"/>
        </w:rPr>
      </w:pPr>
      <w:r w:rsidRPr="00B4306C">
        <w:rPr>
          <w:i/>
          <w:sz w:val="28"/>
        </w:rPr>
        <w:t>Гостиница «</w:t>
      </w:r>
      <w:proofErr w:type="spellStart"/>
      <w:r w:rsidRPr="00B4306C">
        <w:rPr>
          <w:i/>
          <w:sz w:val="28"/>
        </w:rPr>
        <w:t>Кайзерхоф</w:t>
      </w:r>
      <w:proofErr w:type="spellEnd"/>
      <w:r w:rsidRPr="00B4306C">
        <w:rPr>
          <w:i/>
          <w:sz w:val="28"/>
        </w:rPr>
        <w:t xml:space="preserve">» - от </w:t>
      </w:r>
      <w:r w:rsidR="001B50F3">
        <w:rPr>
          <w:i/>
          <w:sz w:val="28"/>
        </w:rPr>
        <w:t>16700</w:t>
      </w:r>
      <w:r w:rsidR="00B4306C" w:rsidRPr="00B4306C">
        <w:rPr>
          <w:i/>
          <w:sz w:val="28"/>
        </w:rPr>
        <w:t xml:space="preserve"> руб.</w:t>
      </w:r>
      <w:r w:rsidRPr="00B4306C">
        <w:rPr>
          <w:i/>
          <w:sz w:val="28"/>
        </w:rPr>
        <w:t>*</w:t>
      </w:r>
    </w:p>
    <w:p w:rsidR="008A726F" w:rsidRPr="0030285C" w:rsidRDefault="008A726F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</w:rPr>
      </w:pPr>
    </w:p>
    <w:p w:rsidR="00B740BA" w:rsidRDefault="002F641D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</w:rPr>
      </w:pPr>
      <w:r w:rsidRPr="008A726F">
        <w:rPr>
          <w:sz w:val="22"/>
        </w:rPr>
        <w:t>*Стоимость указана на 2 взрослых человек в 2-местном номере</w:t>
      </w:r>
    </w:p>
    <w:p w:rsidR="001B50F3" w:rsidRDefault="001B50F3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</w:rPr>
      </w:pPr>
    </w:p>
    <w:p w:rsidR="001B50F3" w:rsidRDefault="001B50F3" w:rsidP="001B50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1B50F3">
        <w:rPr>
          <w:rFonts w:ascii="Times New Roman" w:eastAsia="Times New Roman" w:hAnsi="Times New Roman" w:cs="Times New Roman"/>
          <w:b/>
          <w:i/>
          <w:szCs w:val="24"/>
          <w:lang w:eastAsia="ru-RU"/>
        </w:rPr>
        <w:lastRenderedPageBreak/>
        <w:t>Внимание:</w:t>
      </w:r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 в программе прописано точное время начала экскурсий (время местное). Убедительная просьба не опаздывать, автобус отправляется по расписанию.</w:t>
      </w:r>
    </w:p>
    <w:p w:rsidR="001B50F3" w:rsidRPr="001B50F3" w:rsidRDefault="001B50F3" w:rsidP="001B50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B50F3" w:rsidRPr="001B50F3" w:rsidRDefault="001B50F3" w:rsidP="001B50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1B50F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 стоимость входит:</w:t>
      </w:r>
    </w:p>
    <w:p w:rsidR="001B50F3" w:rsidRPr="001B50F3" w:rsidRDefault="001B50F3" w:rsidP="001B50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 Транспортное и экскурсионное обслуживание, проживание 3 ночи, завтраки при проживании в гостиницах Вилла </w:t>
      </w:r>
      <w:proofErr w:type="spell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Гламур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, Турист, </w:t>
      </w:r>
      <w:proofErr w:type="spellStart"/>
      <w:proofErr w:type="gram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Кайзерхоф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вх.билеты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 , экологические сборы, при проживании в гостинице «</w:t>
      </w:r>
      <w:proofErr w:type="spell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Кайзерхоф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» - бесплатное пользование </w:t>
      </w:r>
      <w:proofErr w:type="spell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аква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>-зоной отеля.</w:t>
      </w:r>
    </w:p>
    <w:p w:rsidR="001B50F3" w:rsidRDefault="001B50F3" w:rsidP="001B50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B50F3" w:rsidRPr="001B50F3" w:rsidRDefault="001B50F3" w:rsidP="001B50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1B50F3">
        <w:rPr>
          <w:rFonts w:ascii="Times New Roman" w:eastAsia="Times New Roman" w:hAnsi="Times New Roman" w:cs="Times New Roman"/>
          <w:b/>
          <w:i/>
          <w:szCs w:val="24"/>
          <w:lang w:eastAsia="ru-RU"/>
        </w:rPr>
        <w:t>Возможные доплаты:</w:t>
      </w:r>
    </w:p>
    <w:p w:rsidR="001B50F3" w:rsidRPr="001B50F3" w:rsidRDefault="001B50F3" w:rsidP="001B50F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Трансферы (Аэропорт ‒ отель 750 </w:t>
      </w:r>
      <w:proofErr w:type="spell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руб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, ж/д вокзал ‒ отель 500 </w:t>
      </w:r>
      <w:proofErr w:type="spell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руб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>)</w:t>
      </w:r>
      <w:proofErr w:type="gram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, )</w:t>
      </w:r>
      <w:proofErr w:type="gram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, завтраки в отеле «Вилла Татьяна» на </w:t>
      </w:r>
      <w:proofErr w:type="spell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Линенйой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 xml:space="preserve"> ( 250 руб./чел), в гостинице Калининград (350 </w:t>
      </w:r>
      <w:proofErr w:type="spell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руб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>/чел), обеды. В отеле «</w:t>
      </w:r>
      <w:proofErr w:type="spellStart"/>
      <w:r w:rsidRPr="001B50F3">
        <w:rPr>
          <w:rFonts w:ascii="Times New Roman" w:eastAsia="Times New Roman" w:hAnsi="Times New Roman" w:cs="Times New Roman"/>
          <w:szCs w:val="24"/>
          <w:lang w:eastAsia="ru-RU"/>
        </w:rPr>
        <w:t>Кайзерхоф</w:t>
      </w:r>
      <w:proofErr w:type="spellEnd"/>
      <w:r w:rsidRPr="001B50F3">
        <w:rPr>
          <w:rFonts w:ascii="Times New Roman" w:eastAsia="Times New Roman" w:hAnsi="Times New Roman" w:cs="Times New Roman"/>
          <w:szCs w:val="24"/>
          <w:lang w:eastAsia="ru-RU"/>
        </w:rPr>
        <w:t>» предусмотрена доплата за номера с видом на реку и Кафедральный собор.</w:t>
      </w:r>
    </w:p>
    <w:p w:rsidR="001B50F3" w:rsidRPr="001B50F3" w:rsidRDefault="001B50F3" w:rsidP="001B50F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Cs w:val="24"/>
          <w:lang w:eastAsia="ru-RU"/>
        </w:rPr>
      </w:pPr>
      <w:r w:rsidRPr="001B50F3">
        <w:rPr>
          <w:rFonts w:ascii="Times New Roman" w:eastAsia="Times New Roman" w:hAnsi="Times New Roman" w:cs="Times New Roman"/>
          <w:szCs w:val="24"/>
          <w:lang w:eastAsia="ru-RU"/>
        </w:rPr>
        <w:t>Трансфер не является индивидуальным, может выполняться на микроавтобусе.</w:t>
      </w:r>
    </w:p>
    <w:p w:rsidR="001B50F3" w:rsidRDefault="001B50F3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</w:rPr>
      </w:pPr>
    </w:p>
    <w:p w:rsidR="00B4306C" w:rsidRPr="0030285C" w:rsidRDefault="00B4306C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E444F"/>
          <w:sz w:val="20"/>
          <w:szCs w:val="23"/>
        </w:rPr>
      </w:pPr>
    </w:p>
    <w:p w:rsidR="00B4306C" w:rsidRPr="00CC6714" w:rsidRDefault="00B4306C" w:rsidP="00B4306C">
      <w:pPr>
        <w:spacing w:after="0" w:line="240" w:lineRule="auto"/>
        <w:jc w:val="center"/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</w:pPr>
      <w:r w:rsidRPr="00CC6714"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  <w:t>Фирма оставляет за собой изменять порядок программы, не уменьшая ее общего объема.</w:t>
      </w:r>
      <w:r w:rsidRPr="00CC6714">
        <w:rPr>
          <w:rFonts w:ascii="Open Sans" w:eastAsia="Times New Roman" w:hAnsi="Open Sans" w:cs="Times New Roman"/>
          <w:b/>
          <w:bCs/>
          <w:color w:val="FF0000"/>
          <w:sz w:val="20"/>
          <w:szCs w:val="20"/>
          <w:lang w:eastAsia="ru-RU"/>
        </w:rPr>
        <w:br/>
        <w:t>В случае несвоевременного заезда туристов, фирма не обязана возмещать пропущенные туристами услуги.</w:t>
      </w:r>
    </w:p>
    <w:p w:rsidR="00247A61" w:rsidRDefault="00247A61" w:rsidP="00B4306C">
      <w:pPr>
        <w:pStyle w:val="a4"/>
        <w:shd w:val="clear" w:color="auto" w:fill="FFFFFF"/>
        <w:spacing w:before="0" w:beforeAutospacing="0" w:after="0" w:afterAutospacing="0"/>
        <w:rPr>
          <w:noProof/>
        </w:rPr>
      </w:pPr>
    </w:p>
    <w:p w:rsidR="008A726F" w:rsidRDefault="00247A61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r>
        <w:rPr>
          <w:noProof/>
        </w:rPr>
        <w:drawing>
          <wp:inline distT="0" distB="0" distL="0" distR="0">
            <wp:extent cx="2276284" cy="1562100"/>
            <wp:effectExtent l="0" t="0" r="0" b="0"/>
            <wp:docPr id="8" name="Рисунок 8" descr="&quot;ÐÑÐ°ÑÐ¾Ð²Ð°Ð½Ð¸Ðµ ÐÐ°Ð»ÑÐ¸ÐºÐ¸&quot; (4 Ð´Ð½./3 Ð½.), Ð¾ÑÐµÐ½Ñ-Ð·Ð¸Ð¼Ð°, ÐÐ°Ð»Ð¸Ð½Ð¸Ð½Ð³ÑÐ°Ð´ â ÐÑÑÑÑÐºÐ°Ñ ÐºÐ¾ÑÐ° â Ð¯Ð½ÑÐ°ÑÐ½ÑÐ¹ â Ð¡Ð²ÐµÑÐ»Ð¾Ð³Ð¾ÑÑÐº â ÐÐ°Ð»Ð¸Ð½Ð¸Ð½Ð³ÑÐ°Ð´ | ÐÐ°Ð»Ð¸Ð½Ð¸Ð½Ð³ÑÐ°Ð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ÐÑÐ°ÑÐ¾Ð²Ð°Ð½Ð¸Ðµ ÐÐ°Ð»ÑÐ¸ÐºÐ¸&quot; (4 Ð´Ð½./3 Ð½.), Ð¾ÑÐµÐ½Ñ-Ð·Ð¸Ð¼Ð°, ÐÐ°Ð»Ð¸Ð½Ð¸Ð½Ð³ÑÐ°Ð´ â ÐÑÑÑÑÐºÐ°Ñ ÐºÐ¾ÑÐ° â Ð¯Ð½ÑÐ°ÑÐ½ÑÐ¹ â Ð¡Ð²ÐµÑÐ»Ð¾Ð³Ð¾ÑÑÐº â ÐÐ°Ð»Ð¸Ð½Ð¸Ð½Ð³ÑÐ°Ð´ | ÐÐ°Ð»Ð¸Ð½Ð¸Ð½Ð³ÑÐ°Ð´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929" cy="156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726F">
        <w:rPr>
          <w:sz w:val="22"/>
        </w:rPr>
        <w:t xml:space="preserve">  </w:t>
      </w:r>
      <w:r>
        <w:rPr>
          <w:noProof/>
        </w:rPr>
        <w:drawing>
          <wp:inline distT="0" distB="0" distL="0" distR="0">
            <wp:extent cx="2057400" cy="1560052"/>
            <wp:effectExtent l="0" t="0" r="0" b="2540"/>
            <wp:docPr id="9" name="Рисунок 9" descr="&quot;ÐÑÐ°ÑÐ¾Ð²Ð°Ð½Ð¸Ðµ ÐÐ°Ð»ÑÐ¸ÐºÐ¸&quot; (4 Ð´Ð½./3 Ð½.), Ð¾ÑÐµÐ½Ñ-Ð·Ð¸Ð¼Ð°, ÐÐ°Ð»Ð¸Ð½Ð¸Ð½Ð³ÑÐ°Ð´ â ÐÑÑÑÑÐºÐ°Ñ ÐºÐ¾ÑÐ° â Ð¯Ð½ÑÐ°ÑÐ½ÑÐ¹ â Ð¡Ð²ÐµÑÐ»Ð¾Ð³Ð¾ÑÑÐº â ÐÐ°Ð»Ð¸Ð½Ð¸Ð½Ð³ÑÐ°Ð´ 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ÐÑÐ°ÑÐ¾Ð²Ð°Ð½Ð¸Ðµ ÐÐ°Ð»ÑÐ¸ÐºÐ¸&quot; (4 Ð´Ð½./3 Ð½.), Ð¾ÑÐµÐ½Ñ-Ð·Ð¸Ð¼Ð°, ÐÐ°Ð»Ð¸Ð½Ð¸Ð½Ð³ÑÐ°Ð´ â ÐÑÑÑÑÐºÐ°Ñ ÐºÐ¾ÑÐ° â Ð¯Ð½ÑÐ°ÑÐ½ÑÐ¹ â Ð¡Ð²ÐµÑÐ»Ð¾Ð³Ð¾ÑÑÐº â ÐÐ°Ð»Ð¸Ð½Ð¸Ð½Ð³ÑÐ°Ð´ |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4968" cy="157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</w:t>
      </w:r>
      <w:r>
        <w:rPr>
          <w:noProof/>
        </w:rPr>
        <w:drawing>
          <wp:inline distT="0" distB="0" distL="0" distR="0" wp14:anchorId="02D173E8" wp14:editId="385839F6">
            <wp:extent cx="2152650" cy="1558925"/>
            <wp:effectExtent l="0" t="0" r="0" b="3175"/>
            <wp:docPr id="11" name="Рисунок 11" descr="&quot;ÐÑÐ°ÑÐ¾Ð²Ð°Ð½Ð¸Ðµ ÐÐ°Ð»ÑÐ¸ÐºÐ¸&quot; (4 Ð´Ð½./3 Ð½.), Ð¾ÑÐµÐ½Ñ-Ð·Ð¸Ð¼Ð°, ÐÐ°Ð»Ð¸Ð½Ð¸Ð½Ð³ÑÐ°Ð´ â ÐÑÑÑÑÐºÐ°Ñ ÐºÐ¾ÑÐ° â Ð¯Ð½ÑÐ°ÑÐ½ÑÐ¹ â Ð¡Ð²ÐµÑÐ»Ð¾Ð³Ð¾ÑÑÐº â ÐÐ°Ð»Ð¸Ð½Ð¸Ð½Ð³ÑÐ°Ð´ | ÐÐ°Ð»Ð¸Ð½Ð¸Ð½Ð³ÑÐ°Ð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ÐÑÐ°ÑÐ¾Ð²Ð°Ð½Ð¸Ðµ ÐÐ°Ð»ÑÐ¸ÐºÐ¸&quot; (4 Ð´Ð½./3 Ð½.), Ð¾ÑÐµÐ½Ñ-Ð·Ð¸Ð¼Ð°, ÐÐ°Ð»Ð¸Ð½Ð¸Ð½Ð³ÑÐ°Ð´ â ÐÑÑÑÑÐºÐ°Ñ ÐºÐ¾ÑÐ° â Ð¯Ð½ÑÐ°ÑÐ½ÑÐ¹ â Ð¡Ð²ÐµÑÐ»Ð¾Ð³Ð¾ÑÑÐº â ÐÐ°Ð»Ð¸Ð½Ð¸Ð½Ð³ÑÐ°Ð´ | ÐÐ°Ð»Ð¸Ð½Ð¸Ð½Ð³ÑÐ°Ð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624" cy="158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A61" w:rsidRPr="00B4306C" w:rsidRDefault="00247A61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</w:p>
    <w:p w:rsidR="00247A61" w:rsidRDefault="00247A61" w:rsidP="00247A61">
      <w:pPr>
        <w:spacing w:after="0" w:line="240" w:lineRule="auto"/>
        <w:rPr>
          <w:b/>
          <w:color w:val="952F9D"/>
          <w:sz w:val="16"/>
        </w:rPr>
      </w:pPr>
    </w:p>
    <w:p w:rsidR="00B4306C" w:rsidRPr="0030285C" w:rsidRDefault="00B4306C" w:rsidP="00B4306C">
      <w:pPr>
        <w:spacing w:after="0" w:line="240" w:lineRule="auto"/>
        <w:jc w:val="center"/>
        <w:rPr>
          <w:b/>
          <w:color w:val="952F9D"/>
          <w:sz w:val="18"/>
        </w:rPr>
      </w:pPr>
      <w:r w:rsidRPr="0030285C">
        <w:rPr>
          <w:b/>
          <w:color w:val="952F9D"/>
          <w:sz w:val="18"/>
        </w:rPr>
        <w:t>675000, г. Благовещенск, ул. Кузнечная, д 1.</w:t>
      </w:r>
    </w:p>
    <w:p w:rsidR="00B4306C" w:rsidRPr="0030285C" w:rsidRDefault="00B4306C" w:rsidP="00B4306C">
      <w:pPr>
        <w:spacing w:after="0" w:line="240" w:lineRule="auto"/>
        <w:jc w:val="center"/>
        <w:rPr>
          <w:b/>
          <w:color w:val="952F9D"/>
          <w:sz w:val="18"/>
          <w:lang w:val="en-US"/>
        </w:rPr>
      </w:pPr>
      <w:proofErr w:type="gramStart"/>
      <w:r w:rsidRPr="0030285C">
        <w:rPr>
          <w:b/>
          <w:color w:val="952F9D"/>
          <w:sz w:val="18"/>
          <w:lang w:val="en-US"/>
        </w:rPr>
        <w:t>e-mail</w:t>
      </w:r>
      <w:proofErr w:type="gramEnd"/>
      <w:r w:rsidRPr="0030285C">
        <w:rPr>
          <w:b/>
          <w:color w:val="952F9D"/>
          <w:sz w:val="18"/>
          <w:lang w:val="en-US"/>
        </w:rPr>
        <w:t>: amurturist.blag@mail.ru</w:t>
      </w:r>
    </w:p>
    <w:p w:rsidR="00B4306C" w:rsidRPr="0030285C" w:rsidRDefault="00B4306C" w:rsidP="00B4306C">
      <w:pPr>
        <w:spacing w:after="0" w:line="240" w:lineRule="auto"/>
        <w:jc w:val="center"/>
        <w:rPr>
          <w:b/>
          <w:color w:val="952F9D"/>
          <w:sz w:val="18"/>
        </w:rPr>
      </w:pPr>
      <w:r w:rsidRPr="0030285C">
        <w:rPr>
          <w:b/>
          <w:color w:val="952F9D"/>
          <w:sz w:val="18"/>
          <w:lang w:val="en-US"/>
        </w:rPr>
        <w:t>www</w:t>
      </w:r>
      <w:r w:rsidRPr="0030285C">
        <w:rPr>
          <w:b/>
          <w:color w:val="952F9D"/>
          <w:sz w:val="18"/>
        </w:rPr>
        <w:t>.</w:t>
      </w:r>
      <w:proofErr w:type="spellStart"/>
      <w:r w:rsidRPr="0030285C">
        <w:rPr>
          <w:b/>
          <w:color w:val="952F9D"/>
          <w:sz w:val="18"/>
          <w:lang w:val="en-US"/>
        </w:rPr>
        <w:t>amurturist</w:t>
      </w:r>
      <w:proofErr w:type="spellEnd"/>
      <w:r w:rsidRPr="0030285C">
        <w:rPr>
          <w:b/>
          <w:color w:val="952F9D"/>
          <w:sz w:val="18"/>
        </w:rPr>
        <w:t>.</w:t>
      </w:r>
      <w:r w:rsidRPr="0030285C">
        <w:rPr>
          <w:b/>
          <w:color w:val="952F9D"/>
          <w:sz w:val="18"/>
          <w:lang w:val="en-US"/>
        </w:rPr>
        <w:t>info</w:t>
      </w:r>
    </w:p>
    <w:p w:rsidR="00B4306C" w:rsidRPr="0030285C" w:rsidRDefault="00B4306C" w:rsidP="00B4306C">
      <w:pPr>
        <w:spacing w:after="0" w:line="240" w:lineRule="auto"/>
        <w:jc w:val="center"/>
        <w:rPr>
          <w:b/>
          <w:color w:val="952F9D"/>
          <w:sz w:val="16"/>
          <w:szCs w:val="26"/>
          <w:lang w:val="en-US"/>
        </w:rPr>
      </w:pPr>
      <w:r w:rsidRPr="0030285C">
        <w:rPr>
          <w:b/>
          <w:color w:val="952F9D"/>
          <w:sz w:val="16"/>
          <w:szCs w:val="26"/>
        </w:rPr>
        <w:t xml:space="preserve">Тел: (4162) 99 – 11 – </w:t>
      </w:r>
      <w:proofErr w:type="gramStart"/>
      <w:r w:rsidRPr="0030285C">
        <w:rPr>
          <w:b/>
          <w:color w:val="952F9D"/>
          <w:sz w:val="16"/>
          <w:szCs w:val="26"/>
        </w:rPr>
        <w:t>44,  99</w:t>
      </w:r>
      <w:proofErr w:type="gramEnd"/>
      <w:r w:rsidRPr="0030285C">
        <w:rPr>
          <w:b/>
          <w:color w:val="952F9D"/>
          <w:sz w:val="16"/>
          <w:szCs w:val="26"/>
        </w:rPr>
        <w:t xml:space="preserve"> – 11 – 55 </w:t>
      </w:r>
    </w:p>
    <w:p w:rsidR="00B4306C" w:rsidRDefault="00B4306C" w:rsidP="00B430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  <w:r w:rsidRPr="00491129">
        <w:rPr>
          <w:noProof/>
          <w:sz w:val="18"/>
          <w:lang w:eastAsia="ru-RU"/>
        </w:rPr>
        <w:drawing>
          <wp:anchor distT="0" distB="0" distL="114300" distR="114300" simplePos="0" relativeHeight="251661312" behindDoc="1" locked="0" layoutInCell="1" allowOverlap="1" wp14:anchorId="30C5D744" wp14:editId="30E01DFA">
            <wp:simplePos x="0" y="0"/>
            <wp:positionH relativeFrom="column">
              <wp:posOffset>2754630</wp:posOffset>
            </wp:positionH>
            <wp:positionV relativeFrom="paragraph">
              <wp:posOffset>22225</wp:posOffset>
            </wp:positionV>
            <wp:extent cx="695325" cy="312587"/>
            <wp:effectExtent l="0" t="0" r="0" b="0"/>
            <wp:wrapNone/>
            <wp:docPr id="7" name="Рисунок 7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6C" w:rsidRPr="00397312" w:rsidRDefault="00B4306C" w:rsidP="00B430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</w:pP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  <w:t>Мы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  <w:t xml:space="preserve"> 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  <w:t>в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  <w:t xml:space="preserve">                            </w:t>
      </w:r>
      <w:r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  <w:t xml:space="preserve">   </w:t>
      </w:r>
      <w:r w:rsidRPr="00397312">
        <w:rPr>
          <w:rFonts w:ascii="Arial" w:eastAsia="Times New Roman" w:hAnsi="Arial" w:cs="Arial"/>
          <w:b/>
          <w:i/>
          <w:color w:val="000000"/>
          <w:sz w:val="18"/>
          <w:szCs w:val="23"/>
          <w:lang w:val="en-US" w:eastAsia="ru-RU"/>
        </w:rPr>
        <w:t>amurturist.info</w:t>
      </w:r>
    </w:p>
    <w:sectPr w:rsidR="00B4306C" w:rsidRPr="00397312" w:rsidSect="002F64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C3"/>
    <w:rsid w:val="000A62C3"/>
    <w:rsid w:val="001B50F3"/>
    <w:rsid w:val="00247A61"/>
    <w:rsid w:val="002F641D"/>
    <w:rsid w:val="0030285C"/>
    <w:rsid w:val="005C11F0"/>
    <w:rsid w:val="006705E8"/>
    <w:rsid w:val="008A726F"/>
    <w:rsid w:val="00B050A4"/>
    <w:rsid w:val="00B4306C"/>
    <w:rsid w:val="00B740BA"/>
    <w:rsid w:val="00C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CD94-4D1C-4B1B-B32B-B118D7C4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7A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0BA"/>
    <w:rPr>
      <w:b/>
      <w:bCs/>
    </w:rPr>
  </w:style>
  <w:style w:type="paragraph" w:styleId="a4">
    <w:name w:val="Normal (Web)"/>
    <w:basedOn w:val="a"/>
    <w:uiPriority w:val="99"/>
    <w:unhideWhenUsed/>
    <w:rsid w:val="00B7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47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2018-09-03T07:37:00Z</dcterms:created>
  <dcterms:modified xsi:type="dcterms:W3CDTF">2018-09-04T01:59:00Z</dcterms:modified>
</cp:coreProperties>
</file>